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8" w:rsidRPr="005263F8" w:rsidRDefault="005263F8" w:rsidP="007F7A8B">
      <w:pPr>
        <w:spacing w:before="100" w:beforeAutospacing="1" w:after="0" w:line="276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bookmarkStart w:id="0" w:name="Orientacoes"/>
      <w:r w:rsidRPr="005263F8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shd w:val="clear" w:color="auto" w:fill="FFFFFF"/>
          <w:lang w:eastAsia="pt-BR"/>
        </w:rPr>
        <w:t>Orientações</w:t>
      </w:r>
      <w:r w:rsidR="00D1729A">
        <w:rPr>
          <w:rFonts w:ascii="Arial" w:eastAsia="Times New Roman" w:hAnsi="Arial" w:cs="Arial"/>
          <w:b/>
          <w:kern w:val="36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Ana Maria de Mattos Guimarães</w:t>
      </w:r>
    </w:p>
    <w:bookmarkEnd w:id="0"/>
    <w:p w:rsidR="005263F8" w:rsidRPr="007F7A8B" w:rsidRDefault="005263F8" w:rsidP="007F7A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5263F8" w:rsidRPr="007F7A8B" w:rsidRDefault="00D1729A" w:rsidP="007F7A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Dissertações</w:t>
      </w:r>
      <w:r w:rsidR="005263F8" w:rsidRPr="005263F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de mestrado</w:t>
      </w:r>
    </w:p>
    <w:p w:rsidR="005263F8" w:rsidRPr="007F7A8B" w:rsidRDefault="005263F8" w:rsidP="007F7A8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Grille"/>
        <w:tblW w:w="9678" w:type="dxa"/>
        <w:tblLayout w:type="fixed"/>
        <w:tblLook w:val="04A0"/>
      </w:tblPr>
      <w:tblGrid>
        <w:gridCol w:w="4106"/>
        <w:gridCol w:w="1701"/>
        <w:gridCol w:w="851"/>
        <w:gridCol w:w="3020"/>
      </w:tblGrid>
      <w:tr w:rsidR="007F7A8B" w:rsidRPr="007F7A8B">
        <w:tc>
          <w:tcPr>
            <w:tcW w:w="4106" w:type="dxa"/>
          </w:tcPr>
          <w:p w:rsidR="00B50230" w:rsidRPr="007F7A8B" w:rsidRDefault="00B5023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Orientando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3020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Link  de acesso</w:t>
            </w: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Questões para além da didatização de gênero: um olhar para o ensino de pontuação em </w:t>
            </w:r>
            <w:r w:rsidR="00D93F3E"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sequência</w:t>
            </w: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didática sobre o gênero textual conto humorístico infantil.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Daiana Campani.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4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http://www.repositorio.jesuita.org.br/handle/UNISINOS/2544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Pr="007F7A8B" w:rsidRDefault="00B5023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Aspecto verbal: uma categoria reveladora no ensino/aprendizagem de língua materna.</w:t>
            </w: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Andrea Tatiana Diesel.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http://www.leffa.pro.br/tela4/Textos/Textos/Anais/CELSUL_VI/Individuais/ASPECTO%20VERBAL%20UMA%20CATEGORIA%20REVELADORA%20NO%20ENSINO%20APRENDIZAGEM%20DE%20L%C3%8DNGUA%20MATERNA.pdf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Pr="007F7A8B" w:rsidRDefault="00B5023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Termo de Consentimento Livre e Esclarecido: o gênero e sua estruturação. </w:t>
            </w: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Carmem Regina Teixeira de Quadros.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http://www.repositorio.jesuita.org.br/bitstream/handle/UNISINOS/2548/Termo%20de%20consentimento%20livre.pdf;sequence=1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B50230" w:rsidRPr="007F7A8B" w:rsidRDefault="00B5023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Aquisição da escrita: o percurso entre alfabetização e letramento.</w:t>
            </w: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Maria Cristina Fernandes Robazkievicz.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https://periodicos.ufsm.br/letras/article/view/11972/7386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Pr="007F7A8B" w:rsidRDefault="00B5023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trabalho com sequências didáticas no Ensino Fundamental: reflexões sobre experiências com o gênero de texto narrativa de horror.</w:t>
            </w: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Chislene Moreira Cardoso.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http://www.repositorio.jesuita.org.br/bitstream/handle/UNISINOS/2576/ChisleneCardosoLinguistica.pdf?sequence=1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pStyle w:val="Titre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50230" w:rsidRDefault="00B50230" w:rsidP="00D93F3E">
            <w:pPr>
              <w:pStyle w:val="Titre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7A8B">
              <w:rPr>
                <w:rFonts w:ascii="Arial" w:hAnsi="Arial" w:cs="Arial"/>
                <w:b w:val="0"/>
                <w:sz w:val="24"/>
                <w:szCs w:val="24"/>
              </w:rPr>
              <w:t>Eu nunca me vi, assim, de fora: representações sobre o agir docente através da auto confrontação</w:t>
            </w:r>
            <w:r w:rsidR="00D93F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D93F3E" w:rsidRPr="00D93F3E" w:rsidRDefault="00D93F3E" w:rsidP="00D93F3E">
            <w:pPr>
              <w:pStyle w:val="Titre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Rafaela Fetzner Drey.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http://www.repositorio.jesuita.org.br/handle/UNISINOS/2568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Andaimento coletivo como prática de ensino-aprendizagem de língua portuguesa para surdos.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Vanessa de Oliveira Dagostim Pires.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0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http://biblioteca.asav.org.br/vinculos/tede/VanessaPiresLinguisticaP.pdf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rádio papagaio está no ar: uma experiência com o gênero oral entrevista radiofônica</w:t>
            </w:r>
            <w:r w:rsidR="00D93F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Thais Hoffmann dos Reis. 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3020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</w:t>
            </w:r>
          </w:p>
        </w:tc>
      </w:tr>
      <w:tr w:rsidR="007F7A8B" w:rsidRPr="007F7A8B">
        <w:tc>
          <w:tcPr>
            <w:tcW w:w="4106" w:type="dxa"/>
          </w:tcPr>
          <w:p w:rsidR="00D93F3E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B50230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trabalho do professor de inglês em curso livre: na tessitura das prescrições.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Taiane Malabarba.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1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http://www.repositorio.jesuita.org.br/handle/UNISINOS/3989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B5023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ENTRE A FORMAÇÃO INICIAL DE PROFESSORES DE LÍNGUA PORTUGUESA E O TRABALHO REAL: A (CO)CONSTRUÇÃO DO OBJETO DE ENSINO PRODUÇÃO TEXTUAL ESCRITA.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Anderson Carnin.</w:t>
            </w:r>
          </w:p>
        </w:tc>
        <w:tc>
          <w:tcPr>
            <w:tcW w:w="851" w:type="dxa"/>
          </w:tcPr>
          <w:p w:rsidR="00B50230" w:rsidRPr="007F7A8B" w:rsidRDefault="00B5023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2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http://biblioteca.asav.org.br/vinculos/tede/AndersonCarnin.pdf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análise linguística como uma dimensão do estudo do gênero textual: através de projetos didáticos de gênero.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Iris Vitória Pires Lisboa.</w:t>
            </w:r>
          </w:p>
        </w:tc>
        <w:tc>
          <w:tcPr>
            <w:tcW w:w="85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3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http://www.repositorio.jesuita.org.br/handle/UNISINOS/4198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Leitura, linguagem e letramento: o conto de fadas no Ensino Fundamental.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Mônica Assunção Mourão.</w:t>
            </w:r>
          </w:p>
        </w:tc>
        <w:tc>
          <w:tcPr>
            <w:tcW w:w="85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4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http://www.repositorio.jesuita.org.br/handle/UNISINOS/4822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Projeto didático de gênero como possibilidade para promover a aprendizagem de um gênero oral.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Jane Engel Correa.</w:t>
            </w:r>
          </w:p>
        </w:tc>
        <w:tc>
          <w:tcPr>
            <w:tcW w:w="85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020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50230" w:rsidRPr="007F7A8B" w:rsidRDefault="00C25DE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PROJETO DIDÁTICO DE GÊNERO: Retomando práticas e avaliando. </w:t>
            </w:r>
          </w:p>
        </w:tc>
        <w:tc>
          <w:tcPr>
            <w:tcW w:w="170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Fernanda Vanessa Machado Bartikoski.</w:t>
            </w:r>
          </w:p>
        </w:tc>
        <w:tc>
          <w:tcPr>
            <w:tcW w:w="851" w:type="dxa"/>
          </w:tcPr>
          <w:p w:rsidR="00B5023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3020" w:type="dxa"/>
          </w:tcPr>
          <w:p w:rsidR="00B5023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5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http://www.repositorio.jesuita.org.br/handle/UNISINOS/6089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5263F8" w:rsidRPr="007F7A8B" w:rsidRDefault="005263F8" w:rsidP="007F7A8B">
      <w:pPr>
        <w:spacing w:line="276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C25DE0" w:rsidRPr="007F7A8B" w:rsidRDefault="00C25DE0" w:rsidP="007F7A8B">
      <w:pPr>
        <w:spacing w:line="276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C25DE0" w:rsidRPr="007F7A8B" w:rsidRDefault="00C25DE0" w:rsidP="007F7A8B">
      <w:pPr>
        <w:spacing w:line="276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F7A8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Tese</w:t>
      </w:r>
      <w:r w:rsidR="007F7A8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1729A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D</w:t>
      </w:r>
      <w:r w:rsidRPr="007F7A8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outorado</w:t>
      </w:r>
    </w:p>
    <w:tbl>
      <w:tblPr>
        <w:tblStyle w:val="Grille"/>
        <w:tblW w:w="9678" w:type="dxa"/>
        <w:tblLayout w:type="fixed"/>
        <w:tblLook w:val="04A0"/>
      </w:tblPr>
      <w:tblGrid>
        <w:gridCol w:w="4106"/>
        <w:gridCol w:w="1701"/>
        <w:gridCol w:w="992"/>
        <w:gridCol w:w="2879"/>
      </w:tblGrid>
      <w:tr w:rsidR="007F7A8B" w:rsidRPr="007F7A8B">
        <w:tc>
          <w:tcPr>
            <w:tcW w:w="4106" w:type="dxa"/>
          </w:tcPr>
          <w:p w:rsidR="00C25DE0" w:rsidRPr="007F7A8B" w:rsidRDefault="00C25DE0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Orientando</w:t>
            </w:r>
          </w:p>
        </w:tc>
        <w:tc>
          <w:tcPr>
            <w:tcW w:w="992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2879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Link </w:t>
            </w:r>
            <w:r w:rsidR="00C25DE0" w:rsidRPr="007F7A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 acesso</w:t>
            </w:r>
          </w:p>
        </w:tc>
      </w:tr>
      <w:tr w:rsidR="007F7A8B" w:rsidRPr="007F7A8B">
        <w:tc>
          <w:tcPr>
            <w:tcW w:w="4106" w:type="dxa"/>
          </w:tcPr>
          <w:p w:rsidR="00D93F3E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C25DE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Escrita: esse obscuro objeto de desejo.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Márcia Cristina Correa. </w:t>
            </w:r>
          </w:p>
        </w:tc>
        <w:tc>
          <w:tcPr>
            <w:tcW w:w="992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6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http://www.lume.ufrgs.br/handle/10183/166066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bookmarkStart w:id="1" w:name="_GoBack"/>
        <w:bookmarkEnd w:id="1"/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25DE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Processo inicial de competência profissional docente: por uma análise multimodal do trabalho real/concretizado.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Rafaela Fetzner Drey.</w:t>
            </w:r>
          </w:p>
        </w:tc>
        <w:tc>
          <w:tcPr>
            <w:tcW w:w="992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7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http://www.repositorio.jesuita.org.br/handle/UNISINOS/4077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25DE0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processo de construção do letramento acadêmico em língua portuguesa por surdos universitários.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Vanessa Dagostim Pires.</w:t>
            </w:r>
          </w:p>
        </w:tc>
        <w:tc>
          <w:tcPr>
            <w:tcW w:w="992" w:type="dxa"/>
          </w:tcPr>
          <w:p w:rsidR="00C25DE0" w:rsidRPr="007F7A8B" w:rsidRDefault="00C25DE0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8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http://www.repositorio.jesuita.org.br/handle/UNISINOS/4488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C25DE0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C25DE0" w:rsidRDefault="007F7A8B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Docência de Língua Materna: o professor como ator de seu próprio agir.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Alessandra Preussler de Almeida. </w:t>
            </w:r>
          </w:p>
        </w:tc>
        <w:tc>
          <w:tcPr>
            <w:tcW w:w="992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9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http://www.repositorio.jesuita.org.br/handle/UNISINOS/4945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25DE0" w:rsidRDefault="007F7A8B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percurso do agir interacional no trabalho docente: do projeto de ensino às participações inesperadas na sala de aula de língua inglesa. 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Taiane Malabarba.</w:t>
            </w:r>
          </w:p>
        </w:tc>
        <w:tc>
          <w:tcPr>
            <w:tcW w:w="992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0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http://www.repositorio.jesuita.org.br/handle/UNISINOS/4905?locale-attribute=en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pStyle w:val="Titre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C25DE0" w:rsidRPr="00D93F3E" w:rsidRDefault="007F7A8B" w:rsidP="00D93F3E">
            <w:pPr>
              <w:pStyle w:val="Titre1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3F3E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Na escrita do professor, um percurso possível para a análise de (seu) desenvolvimento prof</w:t>
            </w:r>
            <w:r w:rsidR="00D93F3E" w:rsidRPr="00D93F3E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i</w:t>
            </w:r>
            <w:r w:rsidRPr="00D93F3E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ssional.</w:t>
            </w:r>
          </w:p>
        </w:tc>
        <w:tc>
          <w:tcPr>
            <w:tcW w:w="1701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Carnin</w:t>
            </w:r>
          </w:p>
        </w:tc>
        <w:tc>
          <w:tcPr>
            <w:tcW w:w="992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1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http://www.repositorio.jesuita.org.br/bitstream/handle/UNISINOS/3761/Anderson%20Carnin.pdf?sequence=1&amp;isAllowed=y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25DE0" w:rsidRDefault="007F7A8B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Quando a linguística encontra a linguagem: da escrita de Emile Benveniste presente no Dossiê Baudelaire ao estudo semiológico de uma obra literária.</w:t>
            </w:r>
          </w:p>
          <w:p w:rsidR="00D93F3E" w:rsidRPr="007F7A8B" w:rsidRDefault="00D93F3E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Sabrina Vier</w:t>
            </w:r>
          </w:p>
        </w:tc>
        <w:tc>
          <w:tcPr>
            <w:tcW w:w="992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2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http://www.repositorio.jesuita.org.br/handle/UNISINOS/5270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F7A8B" w:rsidRPr="007F7A8B">
        <w:tc>
          <w:tcPr>
            <w:tcW w:w="4106" w:type="dxa"/>
          </w:tcPr>
          <w:p w:rsidR="00D93F3E" w:rsidRDefault="00D93F3E" w:rsidP="00D93F3E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25DE0" w:rsidRPr="007F7A8B" w:rsidRDefault="007F7A8B" w:rsidP="00D93F3E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Trabalho docente e a renormalização atorial.</w:t>
            </w:r>
          </w:p>
        </w:tc>
        <w:tc>
          <w:tcPr>
            <w:tcW w:w="1701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Cláudia Redecker Schwabe.</w:t>
            </w:r>
          </w:p>
        </w:tc>
        <w:tc>
          <w:tcPr>
            <w:tcW w:w="992" w:type="dxa"/>
          </w:tcPr>
          <w:p w:rsidR="00C25DE0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7A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2879" w:type="dxa"/>
          </w:tcPr>
          <w:p w:rsidR="00C25DE0" w:rsidRDefault="00040FE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3" w:history="1">
              <w:r w:rsidR="007F7A8B" w:rsidRPr="00D05D0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http://www.repositorio.jesuita.org.br/handle/UNISINOS/6753</w:t>
              </w:r>
            </w:hyperlink>
          </w:p>
          <w:p w:rsidR="007F7A8B" w:rsidRPr="007F7A8B" w:rsidRDefault="007F7A8B" w:rsidP="007F7A8B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5263F8" w:rsidRPr="005263F8" w:rsidRDefault="005263F8"/>
    <w:sectPr w:rsidR="005263F8" w:rsidRPr="005263F8" w:rsidSect="00040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263F8"/>
    <w:rsid w:val="00040FEB"/>
    <w:rsid w:val="00282D80"/>
    <w:rsid w:val="005263F8"/>
    <w:rsid w:val="007F7A8B"/>
    <w:rsid w:val="008F0ECB"/>
    <w:rsid w:val="00B50230"/>
    <w:rsid w:val="00C25DE0"/>
    <w:rsid w:val="00CC0F43"/>
    <w:rsid w:val="00D1729A"/>
    <w:rsid w:val="00D93F3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EB"/>
  </w:style>
  <w:style w:type="paragraph" w:styleId="Titre1">
    <w:name w:val="heading 1"/>
    <w:basedOn w:val="Normal"/>
    <w:link w:val="Titre1Car"/>
    <w:uiPriority w:val="9"/>
    <w:qFormat/>
    <w:rsid w:val="0052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63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Grille">
    <w:name w:val="Table Grid"/>
    <w:basedOn w:val="TableauNormal"/>
    <w:uiPriority w:val="39"/>
    <w:rsid w:val="0052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7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3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52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7A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06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210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30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59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positorio.jesuita.org.br/handle/UNISINOS/2568" TargetMode="External"/><Relationship Id="rId20" Type="http://schemas.openxmlformats.org/officeDocument/2006/relationships/hyperlink" Target="http://www.repositorio.jesuita.org.br/handle/UNISINOS/4905?locale-attribute=en" TargetMode="External"/><Relationship Id="rId21" Type="http://schemas.openxmlformats.org/officeDocument/2006/relationships/hyperlink" Target="http://www.repositorio.jesuita.org.br/bitstream/handle/UNISINOS/3761/Anderson%20Carnin.pdf?sequence=1&amp;isAllowed=y" TargetMode="External"/><Relationship Id="rId22" Type="http://schemas.openxmlformats.org/officeDocument/2006/relationships/hyperlink" Target="http://www.repositorio.jesuita.org.br/handle/UNISINOS/5270" TargetMode="External"/><Relationship Id="rId23" Type="http://schemas.openxmlformats.org/officeDocument/2006/relationships/hyperlink" Target="http://www.repositorio.jesuita.org.br/handle/UNISINOS/6753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hyperlink" Target="http://biblioteca.asav.org.br/vinculos/tede/VanessaPiresLinguisticaP.pdf" TargetMode="External"/><Relationship Id="rId11" Type="http://schemas.openxmlformats.org/officeDocument/2006/relationships/hyperlink" Target="http://www.repositorio.jesuita.org.br/handle/UNISINOS/3989" TargetMode="External"/><Relationship Id="rId12" Type="http://schemas.openxmlformats.org/officeDocument/2006/relationships/hyperlink" Target="http://biblioteca.asav.org.br/vinculos/tede/AndersonCarnin.pdf" TargetMode="External"/><Relationship Id="rId13" Type="http://schemas.openxmlformats.org/officeDocument/2006/relationships/hyperlink" Target="http://www.repositorio.jesuita.org.br/handle/UNISINOS/4198" TargetMode="External"/><Relationship Id="rId14" Type="http://schemas.openxmlformats.org/officeDocument/2006/relationships/hyperlink" Target="http://www.repositorio.jesuita.org.br/handle/UNISINOS/4822" TargetMode="External"/><Relationship Id="rId15" Type="http://schemas.openxmlformats.org/officeDocument/2006/relationships/hyperlink" Target="http://www.repositorio.jesuita.org.br/handle/UNISINOS/6089" TargetMode="External"/><Relationship Id="rId16" Type="http://schemas.openxmlformats.org/officeDocument/2006/relationships/hyperlink" Target="http://www.lume.ufrgs.br/handle/10183/166066" TargetMode="External"/><Relationship Id="rId17" Type="http://schemas.openxmlformats.org/officeDocument/2006/relationships/hyperlink" Target="http://www.repositorio.jesuita.org.br/handle/UNISINOS/4077" TargetMode="External"/><Relationship Id="rId18" Type="http://schemas.openxmlformats.org/officeDocument/2006/relationships/hyperlink" Target="http://www.repositorio.jesuita.org.br/handle/UNISINOS/4488" TargetMode="External"/><Relationship Id="rId19" Type="http://schemas.openxmlformats.org/officeDocument/2006/relationships/hyperlink" Target="http://www.repositorio.jesuita.org.br/handle/UNISINOS/494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positorio.jesuita.org.br/handle/UNISINOS/2544" TargetMode="External"/><Relationship Id="rId5" Type="http://schemas.openxmlformats.org/officeDocument/2006/relationships/hyperlink" Target="http://www.leffa.pro.br/tela4/Textos/Textos/Anais/CELSUL_VI/Individuais/ASPECTO%20VERBAL%20UMA%20CATEGORIA%20REVELADORA%20NO%20ENSINO%20APRENDIZAGEM%20DE%20L%C3%8DNGUA%20MATERNA.pdf" TargetMode="External"/><Relationship Id="rId6" Type="http://schemas.openxmlformats.org/officeDocument/2006/relationships/hyperlink" Target="http://www.repositorio.jesuita.org.br/bitstream/handle/UNISINOS/2548/Termo%20de%20consentimento%20livre.pdf;sequence=1" TargetMode="External"/><Relationship Id="rId7" Type="http://schemas.openxmlformats.org/officeDocument/2006/relationships/hyperlink" Target="https://periodicos.ufsm.br/letras/article/view/11972/7386" TargetMode="External"/><Relationship Id="rId8" Type="http://schemas.openxmlformats.org/officeDocument/2006/relationships/hyperlink" Target="http://www.repositorio.jesuita.org.br/bitstream/handle/UNISINOS/2576/ChisleneCardosoLinguistica.pdf?sequence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Macintosh Word</Application>
  <DocSecurity>0</DocSecurity>
  <Lines>43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Lima</dc:creator>
  <cp:lastModifiedBy>Jean Paul Bronckart</cp:lastModifiedBy>
  <cp:revision>2</cp:revision>
  <dcterms:created xsi:type="dcterms:W3CDTF">2018-11-30T13:58:00Z</dcterms:created>
  <dcterms:modified xsi:type="dcterms:W3CDTF">2018-11-30T13:58:00Z</dcterms:modified>
</cp:coreProperties>
</file>